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F5" w:rsidRPr="00D406F5" w:rsidRDefault="00D406F5" w:rsidP="00D406F5">
      <w:pPr>
        <w:pStyle w:val="p0"/>
        <w:shd w:val="clear" w:color="auto" w:fill="FFFFFF"/>
        <w:spacing w:line="360" w:lineRule="auto"/>
        <w:jc w:val="both"/>
        <w:rPr>
          <w:color w:val="333333"/>
          <w:sz w:val="22"/>
          <w:szCs w:val="22"/>
        </w:rPr>
      </w:pPr>
      <w:bookmarkStart w:id="0" w:name="_GoBack"/>
      <w:r w:rsidRPr="00D406F5">
        <w:rPr>
          <w:b/>
          <w:bCs/>
          <w:color w:val="333333"/>
          <w:sz w:val="22"/>
          <w:szCs w:val="22"/>
        </w:rPr>
        <w:t>Art. 57.</w:t>
      </w:r>
      <w:r w:rsidRPr="00D406F5">
        <w:rPr>
          <w:color w:val="333333"/>
          <w:sz w:val="22"/>
          <w:szCs w:val="22"/>
        </w:rPr>
        <w:t> </w:t>
      </w:r>
      <w:r w:rsidRPr="00D406F5">
        <w:rPr>
          <w:b/>
          <w:bCs/>
          <w:color w:val="333333"/>
          <w:sz w:val="22"/>
          <w:szCs w:val="22"/>
        </w:rPr>
        <w:t>[Obliczanie terminów]</w:t>
      </w:r>
      <w:r w:rsidRPr="00D406F5">
        <w:rPr>
          <w:color w:val="333333"/>
          <w:sz w:val="22"/>
          <w:szCs w:val="22"/>
        </w:rPr>
        <w:t> </w:t>
      </w:r>
      <w:bookmarkEnd w:id="0"/>
      <w:r w:rsidRPr="00D406F5">
        <w:rPr>
          <w:color w:val="333333"/>
          <w:sz w:val="22"/>
          <w:szCs w:val="22"/>
        </w:rPr>
        <w:t>§ 1. Jeżeli początkiem terminu określonego w dniach jest pewne zdarzenie, przy obliczaniu tego terminu nie uwzględnia się dnia, w którym zdarzenie nastąpiło. Upływ ostatniego z wyznaczonej liczby dni uważa się za koniec terminu.</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color w:val="333333"/>
          <w:lang w:eastAsia="pl-PL"/>
        </w:rPr>
        <w:t>§ 2. Terminy określone w tygodniach kończą się z upływem tego dnia w ostatnim tygodniu, który nazwą odpowiada początkowemu dniowi terminu.</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color w:val="333333"/>
          <w:lang w:eastAsia="pl-PL"/>
        </w:rPr>
        <w:t>§ 3. Terminy określone w miesiącach kończą się z upływem tego dnia w ostatnim miesiącu, który odpowiada początkowemu dniowi terminu, a gdyby takiego dnia w ostatnim miesiącu nie było – w ostatnim dniu tego miesiąca.</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color w:val="333333"/>
          <w:lang w:eastAsia="pl-PL"/>
        </w:rPr>
        <w:t>§ 3a. Terminy określone w latach kończą się z upływem tego dnia w ostatnim roku, który odpowiada początkowemu dniowi terminu, a gdyby takiego dnia w ostatnim roku nie było – w dniu poprzedzającym bezpośrednio ten dzień.</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color w:val="333333"/>
          <w:lang w:eastAsia="pl-PL"/>
        </w:rPr>
        <w:t>§ 4. Jeżeli koniec terminu do wykonania czynności przypada na dzień uznany ustawowo za wolny od pracy lub na sobotę, termin upływa następnego dnia, który nie jest dniem wolnym od pracy ani sobotą.</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b/>
          <w:bCs/>
          <w:color w:val="333333"/>
          <w:lang w:eastAsia="pl-PL"/>
        </w:rPr>
        <w:t>§ 5. Termin uważa się za zachowany, jeżeli przed jego upływem pismo zostało:</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b/>
          <w:bCs/>
          <w:color w:val="333333"/>
          <w:lang w:eastAsia="pl-PL"/>
        </w:rPr>
        <w:t>1) wysłane w formie dokumentu elektronicznego do organu administracji publicznej, a nadawca otrzymał urzędowe poświadczenie odbioru;</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b/>
          <w:bCs/>
          <w:color w:val="333333"/>
          <w:lang w:eastAsia="pl-PL"/>
        </w:rPr>
        <w:t>2) nadane w polskiej placówce pocztowej operatora wyznaczonego w rozumieniu ustawy z dnia 23 listopada 2012 r. – </w:t>
      </w:r>
      <w:hyperlink r:id="rId4" w:tgtFrame="_blank" w:tooltip="USTAWA z dnia 23 listopada 2012 r. Prawo pocztowe" w:history="1">
        <w:r w:rsidRPr="00D406F5">
          <w:rPr>
            <w:rFonts w:ascii="Times New Roman" w:eastAsia="Times New Roman" w:hAnsi="Times New Roman" w:cs="Times New Roman"/>
            <w:b/>
            <w:bCs/>
            <w:color w:val="0069A6"/>
            <w:u w:val="single"/>
            <w:lang w:eastAsia="pl-PL"/>
          </w:rPr>
          <w:t>Prawo pocztowe</w:t>
        </w:r>
      </w:hyperlink>
      <w:r w:rsidRPr="00D406F5">
        <w:rPr>
          <w:rFonts w:ascii="Times New Roman" w:eastAsia="Times New Roman" w:hAnsi="Times New Roman" w:cs="Times New Roman"/>
          <w:b/>
          <w:bCs/>
          <w:color w:val="333333"/>
          <w:lang w:eastAsia="pl-PL"/>
        </w:rPr>
        <w:t>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b/>
          <w:bCs/>
          <w:color w:val="333333"/>
          <w:lang w:eastAsia="pl-PL"/>
        </w:rPr>
        <w:t>3) złożone w polskim urzędzie konsularnym;</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b/>
          <w:bCs/>
          <w:color w:val="333333"/>
          <w:lang w:eastAsia="pl-PL"/>
        </w:rPr>
        <w:t>4) złożone przez żołnierza w dowództwie jednostki wojskowej;</w:t>
      </w:r>
    </w:p>
    <w:p w:rsidR="00D406F5"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b/>
          <w:bCs/>
          <w:color w:val="333333"/>
          <w:lang w:eastAsia="pl-PL"/>
        </w:rPr>
        <w:t>5) złożone przez członka załogi statku morskiego kapitanowi statku;</w:t>
      </w:r>
    </w:p>
    <w:p w:rsidR="00637B89" w:rsidRPr="00D406F5" w:rsidRDefault="00D406F5" w:rsidP="00D406F5">
      <w:pPr>
        <w:shd w:val="clear" w:color="auto" w:fill="FFFFFF"/>
        <w:spacing w:before="100" w:beforeAutospacing="1" w:after="100" w:afterAutospacing="1" w:line="360" w:lineRule="auto"/>
        <w:jc w:val="both"/>
        <w:rPr>
          <w:rFonts w:ascii="Times New Roman" w:eastAsia="Times New Roman" w:hAnsi="Times New Roman" w:cs="Times New Roman"/>
          <w:color w:val="333333"/>
          <w:lang w:eastAsia="pl-PL"/>
        </w:rPr>
      </w:pPr>
      <w:r w:rsidRPr="00D406F5">
        <w:rPr>
          <w:rFonts w:ascii="Times New Roman" w:eastAsia="Times New Roman" w:hAnsi="Times New Roman" w:cs="Times New Roman"/>
          <w:b/>
          <w:bCs/>
          <w:color w:val="333333"/>
          <w:lang w:eastAsia="pl-PL"/>
        </w:rPr>
        <w:t>6) złożone przez osobę pozbawioną wolności w administracji zakładu karnego.</w:t>
      </w:r>
    </w:p>
    <w:sectPr w:rsidR="00637B89" w:rsidRPr="00D40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F5"/>
    <w:rsid w:val="00637B89"/>
    <w:rsid w:val="00D40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39DB-8C9B-4C87-A179-D80FBD3A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6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D406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D406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6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wy.inforlex.pl/dok/tresc,DZU.2020.126.0001041,USTAWA-z-dnia-23-listopada-2012-r-Prawo-pocztow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Paciorek</dc:creator>
  <cp:keywords/>
  <dc:description/>
  <cp:lastModifiedBy>Monika Paciorek</cp:lastModifiedBy>
  <cp:revision>1</cp:revision>
  <dcterms:created xsi:type="dcterms:W3CDTF">2021-04-14T08:05:00Z</dcterms:created>
  <dcterms:modified xsi:type="dcterms:W3CDTF">2021-04-14T08:06:00Z</dcterms:modified>
</cp:coreProperties>
</file>